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jc w:val="center"/>
        <w:rPr>
          <w:rFonts w:ascii="GoodPro" w:cs="GoodPro" w:hAnsi="GoodPro" w:eastAsia="GoodPro"/>
        </w:rPr>
      </w:pPr>
      <w:r>
        <w:rPr>
          <w:rFonts w:ascii="GoodPro" w:hAnsi="GoodPro"/>
          <w:rtl w:val="0"/>
          <w:lang w:val="it-IT"/>
        </w:rPr>
        <w:t xml:space="preserve">David Richard Nelson </w:t>
      </w:r>
      <w:r>
        <w:rPr>
          <w:rFonts w:ascii="GoodPro" w:hAnsi="GoodPro"/>
          <w:rtl w:val="0"/>
          <w:lang w:val="en-US"/>
        </w:rPr>
        <w:t xml:space="preserve">- Shotreel Breakdown - </w:t>
      </w:r>
      <w:r>
        <w:rPr>
          <w:rStyle w:val="Hyperlink.1"/>
          <w:rFonts w:ascii="GoodPro" w:cs="GoodPro" w:hAnsi="GoodPro" w:eastAsia="GoodPro"/>
        </w:rPr>
        <w:fldChar w:fldCharType="begin" w:fldLock="0"/>
      </w:r>
      <w:r>
        <w:rPr>
          <w:rStyle w:val="Hyperlink.1"/>
          <w:rFonts w:ascii="GoodPro" w:cs="GoodPro" w:hAnsi="GoodPro" w:eastAsia="GoodPro"/>
        </w:rPr>
        <w:instrText xml:space="preserve"> HYPERLINK "https://vimeo.com/288534464"</w:instrText>
      </w:r>
      <w:r>
        <w:rPr>
          <w:rStyle w:val="Hyperlink.1"/>
          <w:rFonts w:ascii="GoodPro" w:cs="GoodPro" w:hAnsi="GoodPro" w:eastAsia="GoodPro"/>
        </w:rPr>
        <w:fldChar w:fldCharType="separate" w:fldLock="0"/>
      </w:r>
      <w:r>
        <w:rPr>
          <w:rStyle w:val="Hyperlink.1"/>
          <w:rFonts w:ascii="GoodPro" w:hAnsi="GoodPro"/>
          <w:rtl w:val="0"/>
          <w:lang w:val="it-IT"/>
        </w:rPr>
        <w:t>https://vimeo.com/288534464</w:t>
      </w:r>
      <w:r>
        <w:rPr>
          <w:rFonts w:ascii="GoodPro" w:cs="GoodPro" w:hAnsi="GoodPro" w:eastAsia="GoodPro"/>
        </w:rPr>
        <w:fldChar w:fldCharType="end" w:fldLock="0"/>
      </w:r>
    </w:p>
    <w:p>
      <w:pPr>
        <w:pStyle w:val="Body A"/>
        <w:tabs>
          <w:tab w:val="left" w:pos="3420"/>
        </w:tabs>
        <w:spacing w:after="120"/>
        <w:jc w:val="center"/>
        <w:rPr>
          <w:rFonts w:ascii="GoodPro" w:cs="GoodPro" w:hAnsi="GoodPro" w:eastAsia="GoodPro"/>
          <w:sz w:val="18"/>
          <w:szCs w:val="18"/>
        </w:rPr>
      </w:pPr>
      <w:r>
        <w:rPr>
          <w:rStyle w:val="Hyperlink.2"/>
          <w:rFonts w:ascii="GoodPro" w:cs="GoodPro" w:hAnsi="GoodPro" w:eastAsia="GoodPro"/>
          <w:outline w:val="0"/>
          <w:color w:val="0563c1"/>
          <w:sz w:val="18"/>
          <w:szCs w:val="18"/>
          <w:u w:val="single" w:color="0563c1"/>
          <w:lang w:val="en-US"/>
          <w14:textFill>
            <w14:solidFill>
              <w14:srgbClr w14:val="0563C1"/>
            </w14:solidFill>
          </w14:textFill>
        </w:rPr>
        <w:fldChar w:fldCharType="begin" w:fldLock="0"/>
      </w:r>
      <w:r>
        <w:rPr>
          <w:rStyle w:val="Hyperlink.2"/>
          <w:rFonts w:ascii="GoodPro" w:cs="GoodPro" w:hAnsi="GoodPro" w:eastAsia="GoodPro"/>
          <w:outline w:val="0"/>
          <w:color w:val="0563c1"/>
          <w:sz w:val="18"/>
          <w:szCs w:val="18"/>
          <w:u w:val="single" w:color="0563c1"/>
          <w:lang w:val="en-US"/>
          <w14:textFill>
            <w14:solidFill>
              <w14:srgbClr w14:val="0563C1"/>
            </w14:solidFill>
          </w14:textFill>
        </w:rPr>
        <w:instrText xml:space="preserve"> HYPERLINK "mailto:david@ventosum.com"</w:instrText>
      </w:r>
      <w:r>
        <w:rPr>
          <w:rStyle w:val="Hyperlink.2"/>
          <w:rFonts w:ascii="GoodPro" w:cs="GoodPro" w:hAnsi="GoodPro" w:eastAsia="GoodPro"/>
          <w:outline w:val="0"/>
          <w:color w:val="0563c1"/>
          <w:sz w:val="18"/>
          <w:szCs w:val="18"/>
          <w:u w:val="single" w:color="0563c1"/>
          <w:lang w:val="en-US"/>
          <w14:textFill>
            <w14:solidFill>
              <w14:srgbClr w14:val="0563C1"/>
            </w14:solidFill>
          </w14:textFill>
        </w:rPr>
        <w:fldChar w:fldCharType="separate" w:fldLock="0"/>
      </w:r>
      <w:bookmarkStart w:name="_Hlk6838587" w:id="0"/>
      <w:r>
        <w:rPr>
          <w:rStyle w:val="Hyperlink.2"/>
          <w:rFonts w:ascii="GoodPro" w:hAnsi="GoodPro"/>
          <w:outline w:val="0"/>
          <w:color w:val="0563c1"/>
          <w:sz w:val="18"/>
          <w:szCs w:val="18"/>
          <w:u w:val="single" w:color="0563c1"/>
          <w:rtl w:val="0"/>
          <w:lang w:val="en-US"/>
          <w14:textFill>
            <w14:solidFill>
              <w14:srgbClr w14:val="0563C1"/>
            </w14:solidFill>
          </w14:textFill>
        </w:rPr>
        <w:t>david@ventosum.com</w:t>
      </w:r>
      <w:r>
        <w:rPr>
          <w:rFonts w:ascii="GoodPro" w:cs="GoodPro" w:hAnsi="GoodPro" w:eastAsia="GoodPro"/>
          <w:sz w:val="18"/>
          <w:szCs w:val="18"/>
        </w:rPr>
        <w:fldChar w:fldCharType="end" w:fldLock="0"/>
      </w:r>
      <w:r>
        <w:rPr>
          <w:rStyle w:val="None"/>
          <w:rFonts w:ascii="GoodPro" w:hAnsi="GoodPro"/>
          <w:sz w:val="18"/>
          <w:szCs w:val="18"/>
          <w:rtl w:val="0"/>
          <w:lang w:val="es-ES_tradnl"/>
        </w:rPr>
        <w:t xml:space="preserve"> </w:t>
      </w:r>
      <w:bookmarkEnd w:id="0"/>
      <w:r>
        <w:rPr>
          <w:rStyle w:val="None"/>
          <w:rFonts w:ascii="GoodPro" w:hAnsi="GoodPro"/>
          <w:sz w:val="18"/>
          <w:szCs w:val="18"/>
          <w:rtl w:val="0"/>
          <w:lang w:val="es-ES_tradnl"/>
        </w:rPr>
        <w:t>|</w:t>
      </w:r>
      <w:r>
        <w:rPr>
          <w:rStyle w:val="None"/>
          <w:rFonts w:ascii="GoodPro" w:hAnsi="GoodPro"/>
          <w:sz w:val="18"/>
          <w:szCs w:val="18"/>
          <w:rtl w:val="0"/>
          <w:lang w:val="en-US"/>
        </w:rPr>
        <w:t xml:space="preserve"> </w:t>
      </w:r>
      <w:r>
        <w:rPr>
          <w:rStyle w:val="None"/>
          <w:rFonts w:ascii="GoodPro" w:hAnsi="GoodPro"/>
          <w:sz w:val="18"/>
          <w:szCs w:val="18"/>
          <w:rtl w:val="0"/>
          <w:lang w:val="es-ES_tradnl"/>
        </w:rPr>
        <w:t>612 910 7749 |</w:t>
      </w:r>
      <w:r>
        <w:rPr>
          <w:rStyle w:val="None"/>
          <w:rFonts w:ascii="GoodPro" w:hAnsi="GoodPro"/>
          <w:sz w:val="18"/>
          <w:szCs w:val="18"/>
          <w:rtl w:val="0"/>
          <w:lang w:val="en-US"/>
        </w:rPr>
        <w:t xml:space="preserve"> </w:t>
      </w:r>
      <w:r>
        <w:rPr>
          <w:rStyle w:val="Hyperlink.2"/>
          <w:rFonts w:ascii="GoodPro" w:cs="GoodPro" w:hAnsi="GoodPro" w:eastAsia="GoodPro"/>
          <w:outline w:val="0"/>
          <w:color w:val="0563c1"/>
          <w:sz w:val="18"/>
          <w:szCs w:val="18"/>
          <w:u w:val="single" w:color="0563c1"/>
          <w:lang w:val="en-US"/>
          <w14:textFill>
            <w14:solidFill>
              <w14:srgbClr w14:val="0563C1"/>
            </w14:solidFill>
          </w14:textFill>
        </w:rPr>
        <w:fldChar w:fldCharType="begin" w:fldLock="0"/>
      </w:r>
      <w:r>
        <w:rPr>
          <w:rStyle w:val="Hyperlink.2"/>
          <w:rFonts w:ascii="GoodPro" w:cs="GoodPro" w:hAnsi="GoodPro" w:eastAsia="GoodPro"/>
          <w:outline w:val="0"/>
          <w:color w:val="0563c1"/>
          <w:sz w:val="18"/>
          <w:szCs w:val="18"/>
          <w:u w:val="single" w:color="0563c1"/>
          <w:lang w:val="en-US"/>
          <w14:textFill>
            <w14:solidFill>
              <w14:srgbClr w14:val="0563C1"/>
            </w14:solidFill>
          </w14:textFill>
        </w:rPr>
        <w:instrText xml:space="preserve"> HYPERLINK "http://ventosum.com"</w:instrText>
      </w:r>
      <w:r>
        <w:rPr>
          <w:rStyle w:val="Hyperlink.2"/>
          <w:rFonts w:ascii="GoodPro" w:cs="GoodPro" w:hAnsi="GoodPro" w:eastAsia="GoodPro"/>
          <w:outline w:val="0"/>
          <w:color w:val="0563c1"/>
          <w:sz w:val="18"/>
          <w:szCs w:val="18"/>
          <w:u w:val="single" w:color="0563c1"/>
          <w:lang w:val="en-US"/>
          <w14:textFill>
            <w14:solidFill>
              <w14:srgbClr w14:val="0563C1"/>
            </w14:solidFill>
          </w14:textFill>
        </w:rPr>
        <w:fldChar w:fldCharType="separate" w:fldLock="0"/>
      </w:r>
      <w:r>
        <w:rPr>
          <w:rStyle w:val="Hyperlink.2"/>
          <w:rFonts w:ascii="GoodPro" w:hAnsi="GoodPro"/>
          <w:outline w:val="0"/>
          <w:color w:val="0563c1"/>
          <w:sz w:val="18"/>
          <w:szCs w:val="18"/>
          <w:u w:val="single" w:color="0563c1"/>
          <w:rtl w:val="0"/>
          <w:lang w:val="en-US"/>
          <w14:textFill>
            <w14:solidFill>
              <w14:srgbClr w14:val="0563C1"/>
            </w14:solidFill>
          </w14:textFill>
        </w:rPr>
        <w:t>ventosum.com</w:t>
      </w:r>
      <w:r>
        <w:rPr>
          <w:rFonts w:ascii="GoodPro" w:cs="GoodPro" w:hAnsi="GoodPro" w:eastAsia="GoodPro"/>
          <w:sz w:val="18"/>
          <w:szCs w:val="18"/>
        </w:rPr>
        <w:fldChar w:fldCharType="end" w:fldLock="0"/>
      </w:r>
    </w:p>
    <w:p>
      <w:pPr>
        <w:pStyle w:val="Body A"/>
        <w:spacing w:after="0"/>
        <w:rPr>
          <w:rFonts w:ascii="GoodPro" w:cs="GoodPro" w:hAnsi="GoodPro" w:eastAsia="GoodPro"/>
          <w:sz w:val="18"/>
          <w:szCs w:val="18"/>
        </w:rPr>
      </w:pPr>
      <w:r>
        <w:rPr>
          <w:rFonts w:ascii="GoodPro" w:cs="GoodPro" w:hAnsi="GoodPro" w:eastAsia="GoodPro"/>
          <w:sz w:val="18"/>
          <w:szCs w:val="18"/>
        </w:rPr>
        <mc:AlternateContent>
          <mc:Choice Requires="wps">
            <w:drawing>
              <wp:inline distT="0" distB="0" distL="0" distR="0">
                <wp:extent cx="6299709" cy="15995"/>
                <wp:effectExtent l="0" t="0" r="0" b="0"/>
                <wp:docPr id="1073741825" name="officeArt object" descr="officeArt object"/>
                <wp:cNvGraphicFramePr/>
                <a:graphic xmlns:a="http://schemas.openxmlformats.org/drawingml/2006/main">
                  <a:graphicData uri="http://schemas.microsoft.com/office/word/2010/wordprocessingShape">
                    <wps:wsp>
                      <wps:cNvSpPr/>
                      <wps:spPr>
                        <a:xfrm>
                          <a:off x="0" y="0"/>
                          <a:ext cx="6299709" cy="15995"/>
                        </a:xfrm>
                        <a:prstGeom prst="rect">
                          <a:avLst/>
                        </a:prstGeom>
                        <a:gradFill flip="none" rotWithShape="1">
                          <a:gsLst>
                            <a:gs pos="0">
                              <a:srgbClr val="499CE7"/>
                            </a:gs>
                            <a:gs pos="100000">
                              <a:schemeClr val="accent5">
                                <a:hueOff val="329330"/>
                                <a:satOff val="40776"/>
                                <a:lumOff val="24655"/>
                              </a:schemeClr>
                            </a:gs>
                          </a:gsLst>
                          <a:lin ang="16200000" scaled="0"/>
                        </a:gradFill>
                        <a:ln w="9525" cap="flat">
                          <a:solidFill>
                            <a:srgbClr val="5698D3"/>
                          </a:solidFill>
                          <a:prstDash val="solid"/>
                          <a:round/>
                        </a:ln>
                        <a:effectLst/>
                      </wps:spPr>
                      <wps:bodyPr/>
                    </wps:wsp>
                  </a:graphicData>
                </a:graphic>
              </wp:inline>
            </w:drawing>
          </mc:Choice>
          <mc:Fallback>
            <w:pict>
              <v:rect id="_x0000_s1026" style="visibility:visible;width:496.0pt;height:1.3pt;">
                <v:fill angle="0fd" focus="0%" color="#499CE7" opacity="100.0%" color2="#AFD2FF" o:opacity2="100.0%" type="gradientUnscaled"/>
                <v:stroke filltype="solid" color="#5698D3" opacity="100.0%" weight="0.8pt" dashstyle="solid" endcap="flat" joinstyle="round" linestyle="single" startarrow="none" startarrowwidth="medium" startarrowlength="medium" endarrow="none" endarrowwidth="medium" endarrowlength="medium"/>
              </v:rect>
            </w:pict>
          </mc:Fallback>
        </mc:AlternateContent>
      </w:r>
    </w:p>
    <w:p>
      <w:pPr>
        <w:pStyle w:val="Default"/>
        <w:bidi w:val="0"/>
        <w:spacing w:line="280" w:lineRule="atLeast"/>
        <w:ind w:left="0" w:right="0" w:firstLine="0"/>
        <w:jc w:val="center"/>
        <w:rPr>
          <w:rFonts w:ascii="GoodPro" w:cs="GoodPro" w:hAnsi="GoodPro" w:eastAsia="GoodPro"/>
          <w:outline w:val="1"/>
          <w:color w:val="0000ee"/>
          <w:sz w:val="18"/>
          <w:szCs w:val="18"/>
          <w:u w:val="single"/>
          <w:rtl w:val="0"/>
          <w14:textOutline w14:w="0" w14:cap="flat">
            <w14:solidFill>
              <w14:srgbClr w14:val="0000EE"/>
            </w14:solidFill>
            <w14:prstDash w14:val="solid"/>
            <w14:miter w14:lim="400000"/>
          </w14:textOutline>
          <w14:textFill>
            <w14:noFill/>
          </w14:textFill>
        </w:rPr>
      </w:pPr>
    </w:p>
    <w:p>
      <w:pPr>
        <w:pStyle w:val="Body A"/>
        <w:spacing w:after="120" w:line="240" w:lineRule="auto"/>
        <w:rPr>
          <w:rFonts w:ascii="GoodPro" w:cs="GoodPro" w:hAnsi="GoodPro" w:eastAsia="GoodPro"/>
          <w:b w:val="1"/>
          <w:bCs w:val="1"/>
          <w:sz w:val="16"/>
          <w:szCs w:val="16"/>
          <w:lang w:val="en-US"/>
        </w:rPr>
      </w:pPr>
      <w:r>
        <w:rPr>
          <w:rFonts w:ascii="GoodPro" w:hAnsi="GoodPro"/>
          <w:b w:val="1"/>
          <w:bCs w:val="1"/>
          <w:sz w:val="16"/>
          <w:szCs w:val="16"/>
          <w:rtl w:val="0"/>
          <w:lang w:val="en-US"/>
        </w:rPr>
        <w:t>Transformers The Last Knight:</w:t>
      </w:r>
    </w:p>
    <w:p>
      <w:pPr>
        <w:pStyle w:val="Body A"/>
        <w:numPr>
          <w:ilvl w:val="0"/>
          <w:numId w:val="1"/>
        </w:numPr>
        <w:spacing w:after="120" w:line="240" w:lineRule="auto"/>
        <w:rPr>
          <w:rFonts w:ascii="GoodPro" w:hAnsi="GoodPro"/>
          <w:sz w:val="16"/>
          <w:szCs w:val="16"/>
          <w:lang w:val="en-US"/>
        </w:rPr>
      </w:pPr>
      <w:r>
        <w:rPr>
          <w:rFonts w:ascii="GoodPro" w:hAnsi="GoodPro"/>
          <w:sz w:val="16"/>
          <w:szCs w:val="16"/>
          <w:rtl w:val="0"/>
          <w:lang w:val="en-US"/>
        </w:rPr>
        <w:t>Innovated rigging for body and facial articulation for Bumblebee, Hotrod, and Hound hero and WWII variants using Maya, BlockParty2 and Zeno.</w:t>
      </w:r>
    </w:p>
    <w:p>
      <w:pPr>
        <w:pStyle w:val="Body A"/>
        <w:numPr>
          <w:ilvl w:val="0"/>
          <w:numId w:val="1"/>
        </w:numPr>
        <w:spacing w:after="120" w:line="240" w:lineRule="auto"/>
        <w:rPr>
          <w:rFonts w:ascii="GoodPro" w:hAnsi="GoodPro"/>
          <w:sz w:val="16"/>
          <w:szCs w:val="16"/>
          <w:lang w:val="en-US"/>
        </w:rPr>
      </w:pPr>
      <w:r>
        <w:rPr>
          <w:rFonts w:ascii="GoodPro" w:hAnsi="GoodPro"/>
          <w:sz w:val="16"/>
          <w:szCs w:val="16"/>
          <w:rtl w:val="0"/>
          <w:lang w:val="en-US"/>
        </w:rPr>
        <w:t>Ideation and coding of BlockParty2 blocks (python API) for transformers</w:t>
      </w:r>
      <w:r>
        <w:rPr>
          <w:rFonts w:ascii="GoodPro" w:hAnsi="GoodPro" w:hint="default"/>
          <w:sz w:val="16"/>
          <w:szCs w:val="16"/>
          <w:rtl w:val="0"/>
          <w:lang w:val="en-US"/>
        </w:rPr>
        <w:t xml:space="preserve">’ </w:t>
      </w:r>
      <w:r>
        <w:rPr>
          <w:rFonts w:ascii="GoodPro" w:hAnsi="GoodPro"/>
          <w:sz w:val="16"/>
          <w:szCs w:val="16"/>
          <w:rtl w:val="0"/>
          <w:lang w:val="en-US"/>
        </w:rPr>
        <w:t>shoulders.</w:t>
      </w:r>
    </w:p>
    <w:p>
      <w:pPr>
        <w:pStyle w:val="Body A"/>
        <w:numPr>
          <w:ilvl w:val="0"/>
          <w:numId w:val="1"/>
        </w:numPr>
        <w:spacing w:after="120" w:line="240" w:lineRule="auto"/>
        <w:rPr>
          <w:rFonts w:ascii="GoodPro" w:hAnsi="GoodPro"/>
          <w:sz w:val="16"/>
          <w:szCs w:val="16"/>
          <w:lang w:val="en-US"/>
        </w:rPr>
      </w:pPr>
      <w:r>
        <w:rPr>
          <w:rFonts w:ascii="GoodPro" w:hAnsi="GoodPro"/>
          <w:sz w:val="16"/>
          <w:szCs w:val="16"/>
          <w:rtl w:val="0"/>
          <w:lang w:val="en-US"/>
        </w:rPr>
        <w:t>Transformation generation using micro rigs for transformation on Bumblebee using BlockParty2 to supplement traditional TFM animation.</w:t>
      </w:r>
    </w:p>
    <w:p>
      <w:pPr>
        <w:pStyle w:val="Body A"/>
        <w:spacing w:after="120" w:line="240" w:lineRule="auto"/>
        <w:rPr>
          <w:rStyle w:val="None"/>
          <w:rFonts w:ascii="GoodPro" w:cs="GoodPro" w:hAnsi="GoodPro" w:eastAsia="GoodPro"/>
          <w:b w:val="1"/>
          <w:bCs w:val="1"/>
          <w:sz w:val="16"/>
          <w:szCs w:val="16"/>
          <w:lang w:val="en-US"/>
        </w:rPr>
      </w:pPr>
      <w:r>
        <w:rPr>
          <w:rStyle w:val="None"/>
          <w:rFonts w:ascii="GoodPro" w:hAnsi="GoodPro"/>
          <w:b w:val="1"/>
          <w:bCs w:val="1"/>
          <w:sz w:val="16"/>
          <w:szCs w:val="16"/>
          <w:rtl w:val="0"/>
          <w:lang w:val="en-US"/>
        </w:rPr>
        <w:t>Teenage Mutant Ninja Turtles Out of the Shadows:</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Realized client vision and developed body and flesh simulation setup for Krang monster and droid and all droid parts with swapping systems and python side tools for animation using BlockParty2 and Zeno.</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Finalized dozens of shots using cloth, flesh, and shape targets.</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Ideated and coded in Maya PyQt tools for animators to run tentacle simulations in Maya on Krang.</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Bridged gap for cartoony style to photo real integration of BlockParty2 blocks for cMuscleSplineDeformer and IK pivot sliders to comply with Zeno simulation setup workflow.</w:t>
      </w:r>
    </w:p>
    <w:p>
      <w:pPr>
        <w:pStyle w:val="Body A"/>
        <w:spacing w:after="120" w:line="240" w:lineRule="auto"/>
        <w:rPr>
          <w:rStyle w:val="None"/>
          <w:rFonts w:ascii="GoodPro" w:cs="GoodPro" w:hAnsi="GoodPro" w:eastAsia="GoodPro"/>
          <w:b w:val="1"/>
          <w:bCs w:val="1"/>
          <w:sz w:val="16"/>
          <w:szCs w:val="16"/>
          <w:lang w:val="en-US"/>
        </w:rPr>
      </w:pPr>
      <w:r>
        <w:rPr>
          <w:rStyle w:val="None"/>
          <w:rFonts w:ascii="GoodPro" w:hAnsi="GoodPro"/>
          <w:b w:val="1"/>
          <w:bCs w:val="1"/>
          <w:sz w:val="16"/>
          <w:szCs w:val="16"/>
          <w:rtl w:val="0"/>
          <w:lang w:val="en-US"/>
        </w:rPr>
        <w:t>Warcraft:</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Took ownership of hero character Durotan rigging and simulation setup using pose space deformation, costume, and flesh.</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Finalized dozens of shots using simulation on flesh, clothing, hair, and shape targets.</w:t>
      </w:r>
    </w:p>
    <w:p>
      <w:pPr>
        <w:pStyle w:val="Body A"/>
        <w:spacing w:after="120" w:line="240" w:lineRule="auto"/>
        <w:rPr>
          <w:rStyle w:val="None"/>
          <w:rFonts w:ascii="GoodPro" w:cs="GoodPro" w:hAnsi="GoodPro" w:eastAsia="GoodPro"/>
          <w:b w:val="1"/>
          <w:bCs w:val="1"/>
          <w:sz w:val="16"/>
          <w:szCs w:val="16"/>
          <w:lang w:val="en-US"/>
        </w:rPr>
      </w:pPr>
      <w:r>
        <w:rPr>
          <w:rStyle w:val="None"/>
          <w:rFonts w:ascii="GoodPro" w:hAnsi="GoodPro"/>
          <w:b w:val="1"/>
          <w:bCs w:val="1"/>
          <w:sz w:val="16"/>
          <w:szCs w:val="16"/>
          <w:rtl w:val="0"/>
          <w:lang w:val="en-US"/>
        </w:rPr>
        <w:t>Pacific Rim:</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Led the charge rigging one of the most complicated robots in ILM history for complexity, physicality, and shot structure of Gipsy Danger (Jaeger robot) and her 27 variants for the film.</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Fulfilled complex prop rigging of helicopters, jaeger launch platforms, and tanker and animation tools.</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Created studio wide Maya tools for enveloping fixes in Maya with python API for Creature Development Department.</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Achieved director vision for Kaiju Otachi rigging, simulation and flesh for all variants (open and closed wings).</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Completed dozen shots running flesh simulation on Otachi including transformation shot to opened wings.</w:t>
      </w:r>
    </w:p>
    <w:p>
      <w:pPr>
        <w:pStyle w:val="Body A"/>
        <w:spacing w:after="120" w:line="240" w:lineRule="auto"/>
        <w:rPr>
          <w:rStyle w:val="None"/>
          <w:rFonts w:ascii="GoodPro" w:cs="GoodPro" w:hAnsi="GoodPro" w:eastAsia="GoodPro"/>
          <w:b w:val="1"/>
          <w:bCs w:val="1"/>
          <w:sz w:val="16"/>
          <w:szCs w:val="16"/>
          <w:lang w:val="en-US"/>
        </w:rPr>
      </w:pPr>
      <w:r>
        <w:rPr>
          <w:rStyle w:val="None"/>
          <w:rFonts w:ascii="GoodPro" w:hAnsi="GoodPro"/>
          <w:b w:val="1"/>
          <w:bCs w:val="1"/>
          <w:sz w:val="16"/>
          <w:szCs w:val="16"/>
          <w:rtl w:val="0"/>
          <w:lang w:val="en-US"/>
        </w:rPr>
        <w:t>Paranorman:</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Pitched and coded automation system for character bodies and faces for VFX division to use on ghosts and crowd characters using same deformers and setup as stop motion Rapid Prototype department.</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Battle tested the pipeline system rigging dozens of ghosts and crowd characters from head to toe for the film.</w:t>
      </w:r>
    </w:p>
    <w:p>
      <w:pPr>
        <w:pStyle w:val="Body A"/>
        <w:spacing w:after="120" w:line="240" w:lineRule="auto"/>
        <w:rPr>
          <w:rStyle w:val="None"/>
          <w:rFonts w:ascii="GoodPro" w:cs="GoodPro" w:hAnsi="GoodPro" w:eastAsia="GoodPro"/>
          <w:b w:val="1"/>
          <w:bCs w:val="1"/>
          <w:sz w:val="16"/>
          <w:szCs w:val="16"/>
          <w:lang w:val="en-US"/>
        </w:rPr>
      </w:pPr>
      <w:r>
        <w:rPr>
          <w:rStyle w:val="None"/>
          <w:rFonts w:ascii="GoodPro" w:hAnsi="GoodPro"/>
          <w:b w:val="1"/>
          <w:bCs w:val="1"/>
          <w:sz w:val="16"/>
          <w:szCs w:val="16"/>
          <w:rtl w:val="0"/>
          <w:lang w:val="en-US"/>
        </w:rPr>
        <w:t>Enchanted:</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Supervised 4 person rigging team on all 3D rendered creatures for the film.</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 xml:space="preserve">Ideated, pitched and accomplished hybrid nonlinear facial system on Pip (chipmunk) and Narissa beast. </w:t>
      </w:r>
    </w:p>
    <w:p>
      <w:pPr>
        <w:pStyle w:val="Body A"/>
        <w:spacing w:after="120" w:line="240" w:lineRule="auto"/>
        <w:rPr>
          <w:rStyle w:val="None"/>
          <w:rFonts w:ascii="GoodPro" w:cs="GoodPro" w:hAnsi="GoodPro" w:eastAsia="GoodPro"/>
          <w:b w:val="1"/>
          <w:bCs w:val="1"/>
          <w:sz w:val="16"/>
          <w:szCs w:val="16"/>
          <w:lang w:val="en-US"/>
        </w:rPr>
      </w:pPr>
      <w:r>
        <w:rPr>
          <w:rStyle w:val="None"/>
          <w:rFonts w:ascii="GoodPro" w:hAnsi="GoodPro"/>
          <w:b w:val="1"/>
          <w:bCs w:val="1"/>
          <w:sz w:val="16"/>
          <w:szCs w:val="16"/>
          <w:rtl w:val="0"/>
          <w:lang w:val="en-US"/>
        </w:rPr>
        <w:t>Charolette</w:t>
      </w:r>
      <w:r>
        <w:rPr>
          <w:rStyle w:val="None"/>
          <w:rFonts w:ascii="GoodPro" w:hAnsi="GoodPro" w:hint="default"/>
          <w:b w:val="1"/>
          <w:bCs w:val="1"/>
          <w:sz w:val="16"/>
          <w:szCs w:val="16"/>
          <w:rtl w:val="0"/>
          <w:lang w:val="en-US"/>
        </w:rPr>
        <w:t>’</w:t>
      </w:r>
      <w:r>
        <w:rPr>
          <w:rStyle w:val="None"/>
          <w:rFonts w:ascii="GoodPro" w:hAnsi="GoodPro"/>
          <w:b w:val="1"/>
          <w:bCs w:val="1"/>
          <w:sz w:val="16"/>
          <w:szCs w:val="16"/>
          <w:rtl w:val="0"/>
          <w:lang w:val="en-US"/>
        </w:rPr>
        <w:t>s Web:</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Lead 2 person rigging team developing 3D crows, Templeton (rat), and all supporting accessories.</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 xml:space="preserve">Pitched and delivered RBF based system for shapes on Templeton. </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Developed and executed shots of Templeton</w:t>
      </w:r>
      <w:r>
        <w:rPr>
          <w:rStyle w:val="None"/>
          <w:rFonts w:ascii="GoodPro" w:hAnsi="GoodPro" w:hint="default"/>
          <w:sz w:val="16"/>
          <w:szCs w:val="16"/>
          <w:rtl w:val="0"/>
          <w:lang w:val="en-US"/>
        </w:rPr>
        <w:t>’</w:t>
      </w:r>
      <w:r>
        <w:rPr>
          <w:rStyle w:val="None"/>
          <w:rFonts w:ascii="GoodPro" w:hAnsi="GoodPro"/>
          <w:sz w:val="16"/>
          <w:szCs w:val="16"/>
          <w:rtl w:val="0"/>
          <w:lang w:val="en-US"/>
        </w:rPr>
        <w:t>s interaction with live set using projection deformers for FX.</w:t>
      </w:r>
    </w:p>
    <w:p>
      <w:pPr>
        <w:pStyle w:val="Body A"/>
        <w:spacing w:after="120" w:line="240" w:lineRule="auto"/>
        <w:rPr>
          <w:rStyle w:val="None"/>
          <w:rFonts w:ascii="GoodPro" w:cs="GoodPro" w:hAnsi="GoodPro" w:eastAsia="GoodPro"/>
          <w:b w:val="1"/>
          <w:bCs w:val="1"/>
          <w:sz w:val="16"/>
          <w:szCs w:val="16"/>
          <w:lang w:val="en-US"/>
        </w:rPr>
      </w:pPr>
      <w:r>
        <w:rPr>
          <w:rStyle w:val="None"/>
          <w:rFonts w:ascii="GoodPro" w:hAnsi="GoodPro"/>
          <w:b w:val="1"/>
          <w:bCs w:val="1"/>
          <w:sz w:val="16"/>
          <w:szCs w:val="16"/>
          <w:rtl w:val="0"/>
          <w:lang w:val="en-US"/>
        </w:rPr>
        <w:t>Son of the Mask:</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Initial creation of a hybrid nonlinear facial system for Otix (dog) to get multiple Tex Avery style poses achieved with pose to pose with animators.</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Produced cartoony rigs across the board to realize director vision.</w:t>
      </w:r>
    </w:p>
    <w:p>
      <w:pPr>
        <w:pStyle w:val="Body A"/>
        <w:spacing w:after="120" w:line="240" w:lineRule="auto"/>
        <w:rPr>
          <w:rStyle w:val="None"/>
          <w:rFonts w:ascii="GoodPro" w:cs="GoodPro" w:hAnsi="GoodPro" w:eastAsia="GoodPro"/>
          <w:b w:val="1"/>
          <w:bCs w:val="1"/>
          <w:sz w:val="16"/>
          <w:szCs w:val="16"/>
          <w:lang w:val="en-US"/>
        </w:rPr>
      </w:pPr>
      <w:r>
        <w:rPr>
          <w:rStyle w:val="None"/>
          <w:rFonts w:ascii="GoodPro" w:hAnsi="GoodPro"/>
          <w:b w:val="1"/>
          <w:bCs w:val="1"/>
          <w:sz w:val="16"/>
          <w:szCs w:val="16"/>
          <w:rtl w:val="0"/>
          <w:lang w:val="en-US"/>
        </w:rPr>
        <w:t>The Incredibles:</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Seamlessly worked between Character Technology and Art Teams on model, rig, muscle, and PSD system for Dash Parr.</w:t>
      </w:r>
    </w:p>
    <w:p>
      <w:pPr>
        <w:pStyle w:val="Body A"/>
        <w:numPr>
          <w:ilvl w:val="0"/>
          <w:numId w:val="1"/>
        </w:numPr>
        <w:spacing w:after="120" w:line="240" w:lineRule="auto"/>
        <w:rPr>
          <w:rFonts w:ascii="GoodPro" w:hAnsi="GoodPro"/>
          <w:sz w:val="16"/>
          <w:szCs w:val="16"/>
          <w:lang w:val="en-US"/>
        </w:rPr>
      </w:pPr>
      <w:r>
        <w:rPr>
          <w:rStyle w:val="None"/>
          <w:rFonts w:ascii="GoodPro" w:hAnsi="GoodPro"/>
          <w:sz w:val="16"/>
          <w:szCs w:val="16"/>
          <w:rtl w:val="0"/>
          <w:lang w:val="en-US"/>
        </w:rPr>
        <w:t>Developed hero character work in Shorts Film Department.</w:t>
      </w:r>
    </w:p>
    <w:sectPr>
      <w:headerReference w:type="default" r:id="rId4"/>
      <w:footerReference w:type="default" r:id="rId5"/>
      <w:pgSz w:w="12240" w:h="15840" w:orient="portrait"/>
      <w:pgMar w:top="864" w:right="1152" w:bottom="864" w:left="115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yriad Pro">
    <w:charset w:val="00"/>
    <w:family w:val="roman"/>
    <w:pitch w:val="default"/>
  </w:font>
  <w:font w:name="GoodPr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lear" w:pos="4680"/>
        <w:tab w:val="clear" w:pos="9360"/>
      </w:tabs>
    </w:pPr>
    <w:r>
      <w:rPr>
        <w:rFonts w:ascii="GoodPro" w:hAnsi="GoodPro"/>
        <w:sz w:val="16"/>
        <w:szCs w:val="16"/>
        <w:rtl w:val="0"/>
        <w:lang w:val="en-US"/>
      </w:rPr>
      <w:t xml:space="preserve">David Richard Nelson | </w:t>
    </w:r>
    <w:r>
      <w:rPr>
        <w:rStyle w:val="Hyperlink.0"/>
        <w:rFonts w:ascii="GoodPro" w:cs="GoodPro" w:hAnsi="GoodPro" w:eastAsia="GoodPro"/>
        <w:sz w:val="16"/>
        <w:szCs w:val="16"/>
      </w:rPr>
      <w:fldChar w:fldCharType="begin" w:fldLock="0"/>
    </w:r>
    <w:r>
      <w:rPr>
        <w:rStyle w:val="Hyperlink.0"/>
        <w:rFonts w:ascii="GoodPro" w:cs="GoodPro" w:hAnsi="GoodPro" w:eastAsia="GoodPro"/>
        <w:sz w:val="16"/>
        <w:szCs w:val="16"/>
      </w:rPr>
      <w:instrText xml:space="preserve"> HYPERLINK "mailto:david@ventosum.com"</w:instrText>
    </w:r>
    <w:r>
      <w:rPr>
        <w:rStyle w:val="Hyperlink.0"/>
        <w:rFonts w:ascii="GoodPro" w:cs="GoodPro" w:hAnsi="GoodPro" w:eastAsia="GoodPro"/>
        <w:sz w:val="16"/>
        <w:szCs w:val="16"/>
      </w:rPr>
      <w:fldChar w:fldCharType="separate" w:fldLock="0"/>
    </w:r>
    <w:r>
      <w:rPr>
        <w:rStyle w:val="Hyperlink.0"/>
        <w:rFonts w:ascii="GoodPro" w:hAnsi="GoodPro"/>
        <w:sz w:val="16"/>
        <w:szCs w:val="16"/>
        <w:rtl w:val="0"/>
        <w:lang w:val="en-US"/>
      </w:rPr>
      <w:t>david@ventosum.com</w:t>
    </w:r>
    <w:r>
      <w:rPr>
        <w:rFonts w:ascii="GoodPro" w:cs="GoodPro" w:hAnsi="GoodPro" w:eastAsia="GoodPro"/>
        <w:sz w:val="16"/>
        <w:szCs w:val="16"/>
      </w:rPr>
      <w:fldChar w:fldCharType="end" w:fldLock="0"/>
    </w:r>
    <w:r>
      <w:rPr>
        <w:rFonts w:ascii="GoodPro" w:hAnsi="GoodPro"/>
        <w:sz w:val="16"/>
        <w:szCs w:val="16"/>
        <w:rtl w:val="0"/>
        <w:lang w:val="en-US"/>
      </w:rPr>
      <w:t xml:space="preserve"> | </w:t>
    </w:r>
    <w:r>
      <w:rPr>
        <w:rStyle w:val="Hyperlink.0"/>
        <w:rFonts w:ascii="GoodPro" w:cs="GoodPro" w:hAnsi="GoodPro" w:eastAsia="GoodPro"/>
        <w:sz w:val="16"/>
        <w:szCs w:val="16"/>
      </w:rPr>
      <w:fldChar w:fldCharType="begin" w:fldLock="0"/>
    </w:r>
    <w:r>
      <w:rPr>
        <w:rStyle w:val="Hyperlink.0"/>
        <w:rFonts w:ascii="GoodPro" w:cs="GoodPro" w:hAnsi="GoodPro" w:eastAsia="GoodPro"/>
        <w:sz w:val="16"/>
        <w:szCs w:val="16"/>
      </w:rPr>
      <w:instrText xml:space="preserve"> HYPERLINK "https://www.imdb.com/name/nm2528569/"</w:instrText>
    </w:r>
    <w:r>
      <w:rPr>
        <w:rStyle w:val="Hyperlink.0"/>
        <w:rFonts w:ascii="GoodPro" w:cs="GoodPro" w:hAnsi="GoodPro" w:eastAsia="GoodPro"/>
        <w:sz w:val="16"/>
        <w:szCs w:val="16"/>
      </w:rPr>
      <w:fldChar w:fldCharType="separate" w:fldLock="0"/>
    </w:r>
    <w:r>
      <w:rPr>
        <w:rStyle w:val="Hyperlink.0"/>
        <w:rFonts w:ascii="GoodPro" w:hAnsi="GoodPro"/>
        <w:sz w:val="16"/>
        <w:szCs w:val="16"/>
        <w:rtl w:val="0"/>
        <w:lang w:val="en-US"/>
      </w:rPr>
      <w:t>IMDB</w:t>
    </w:r>
    <w:r>
      <w:rPr>
        <w:rFonts w:ascii="GoodPro" w:cs="GoodPro" w:hAnsi="GoodPro" w:eastAsia="GoodPro"/>
        <w:sz w:val="16"/>
        <w:szCs w:val="16"/>
      </w:rPr>
      <w:fldChar w:fldCharType="end" w:fldLock="0"/>
    </w:r>
    <w:r>
      <w:rPr>
        <w:rFonts w:ascii="GoodPro" w:hAnsi="GoodPro"/>
        <w:sz w:val="16"/>
        <w:szCs w:val="16"/>
        <w:rtl w:val="0"/>
        <w:lang w:val="en-US"/>
      </w:rPr>
      <w:t xml:space="preserve"> | </w:t>
    </w:r>
    <w:r>
      <w:rPr>
        <w:rStyle w:val="Hyperlink.0"/>
        <w:rFonts w:ascii="GoodPro" w:cs="GoodPro" w:hAnsi="GoodPro" w:eastAsia="GoodPro"/>
        <w:sz w:val="16"/>
        <w:szCs w:val="16"/>
      </w:rPr>
      <w:fldChar w:fldCharType="begin" w:fldLock="0"/>
    </w:r>
    <w:r>
      <w:rPr>
        <w:rStyle w:val="Hyperlink.0"/>
        <w:rFonts w:ascii="GoodPro" w:cs="GoodPro" w:hAnsi="GoodPro" w:eastAsia="GoodPro"/>
        <w:sz w:val="16"/>
        <w:szCs w:val="16"/>
      </w:rPr>
      <w:instrText xml:space="preserve"> HYPERLINK "https://www.linkedin.com/in/davidrichardnelson/"</w:instrText>
    </w:r>
    <w:r>
      <w:rPr>
        <w:rStyle w:val="Hyperlink.0"/>
        <w:rFonts w:ascii="GoodPro" w:cs="GoodPro" w:hAnsi="GoodPro" w:eastAsia="GoodPro"/>
        <w:sz w:val="16"/>
        <w:szCs w:val="16"/>
      </w:rPr>
      <w:fldChar w:fldCharType="separate" w:fldLock="0"/>
    </w:r>
    <w:r>
      <w:rPr>
        <w:rStyle w:val="Hyperlink.0"/>
        <w:rFonts w:ascii="GoodPro" w:hAnsi="GoodPro"/>
        <w:sz w:val="16"/>
        <w:szCs w:val="16"/>
        <w:rtl w:val="0"/>
        <w:lang w:val="en-US"/>
      </w:rPr>
      <w:t>LinkedIn</w:t>
    </w:r>
    <w:r>
      <w:rPr>
        <w:rFonts w:ascii="GoodPro" w:cs="GoodPro" w:hAnsi="GoodPro" w:eastAsia="GoodPro"/>
        <w:sz w:val="16"/>
        <w:szCs w:val="16"/>
      </w:rPr>
      <w:fldChar w:fldCharType="end" w:fldLock="0"/>
    </w:r>
    <w:r>
      <w:rPr>
        <w:rFonts w:ascii="GoodPro" w:hAnsi="GoodPro"/>
        <w:sz w:val="16"/>
        <w:szCs w:val="16"/>
        <w:rtl w:val="0"/>
        <w:lang w:val="en-US"/>
      </w:rPr>
      <w:t xml:space="preserve"> | </w:t>
    </w:r>
    <w:r>
      <w:rPr>
        <w:rStyle w:val="Hyperlink.0"/>
        <w:rFonts w:ascii="GoodPro" w:cs="GoodPro" w:hAnsi="GoodPro" w:eastAsia="GoodPro"/>
        <w:sz w:val="16"/>
        <w:szCs w:val="16"/>
      </w:rPr>
      <w:fldChar w:fldCharType="begin" w:fldLock="0"/>
    </w:r>
    <w:r>
      <w:rPr>
        <w:rStyle w:val="Hyperlink.0"/>
        <w:rFonts w:ascii="GoodPro" w:cs="GoodPro" w:hAnsi="GoodPro" w:eastAsia="GoodPro"/>
        <w:sz w:val="16"/>
        <w:szCs w:val="16"/>
      </w:rPr>
      <w:instrText xml:space="preserve"> HYPERLINK "https://github.com/davidrichardnelson/"</w:instrText>
    </w:r>
    <w:r>
      <w:rPr>
        <w:rStyle w:val="Hyperlink.0"/>
        <w:rFonts w:ascii="GoodPro" w:cs="GoodPro" w:hAnsi="GoodPro" w:eastAsia="GoodPro"/>
        <w:sz w:val="16"/>
        <w:szCs w:val="16"/>
      </w:rPr>
      <w:fldChar w:fldCharType="separate" w:fldLock="0"/>
    </w:r>
    <w:r>
      <w:rPr>
        <w:rStyle w:val="Hyperlink.0"/>
        <w:rFonts w:ascii="GoodPro" w:hAnsi="GoodPro"/>
        <w:sz w:val="16"/>
        <w:szCs w:val="16"/>
        <w:rtl w:val="0"/>
        <w:lang w:val="en-US"/>
      </w:rPr>
      <w:t>Git</w:t>
    </w:r>
    <w:r>
      <w:rPr>
        <w:rFonts w:ascii="GoodPro" w:cs="GoodPro" w:hAnsi="GoodPro" w:eastAsia="GoodPro"/>
        <w:sz w:val="16"/>
        <w:szCs w:val="16"/>
      </w:rPr>
      <w:fldChar w:fldCharType="end" w:fldLock="0"/>
    </w:r>
    <w:r>
      <w:rPr>
        <w:rFonts w:ascii="GoodPro" w:hAnsi="GoodPro"/>
        <w:sz w:val="16"/>
        <w:szCs w:val="16"/>
        <w:rtl w:val="0"/>
        <w:lang w:val="en-US"/>
      </w:rPr>
      <w:t xml:space="preserve"> | https://vimeo.com/288534464 Page </w:t>
    </w:r>
    <w:r>
      <w:rPr>
        <w:rFonts w:ascii="GoodPro" w:cs="GoodPro" w:hAnsi="GoodPro" w:eastAsia="GoodPro"/>
        <w:sz w:val="16"/>
        <w:szCs w:val="16"/>
      </w:rPr>
      <w:fldChar w:fldCharType="begin" w:fldLock="0"/>
    </w:r>
    <w:r>
      <w:rPr>
        <w:rFonts w:ascii="GoodPro" w:cs="GoodPro" w:hAnsi="GoodPro" w:eastAsia="GoodPro"/>
        <w:sz w:val="16"/>
        <w:szCs w:val="16"/>
      </w:rPr>
      <w:instrText xml:space="preserve"> PAGE </w:instrText>
    </w:r>
    <w:r>
      <w:rPr>
        <w:rFonts w:ascii="GoodPro" w:cs="GoodPro" w:hAnsi="GoodPro" w:eastAsia="GoodPro"/>
        <w:sz w:val="16"/>
        <w:szCs w:val="16"/>
      </w:rPr>
      <w:fldChar w:fldCharType="separate" w:fldLock="0"/>
    </w:r>
    <w:r>
      <w:rPr>
        <w:rFonts w:ascii="GoodPro" w:cs="GoodPro" w:hAnsi="GoodPro" w:eastAsia="GoodPro"/>
        <w:sz w:val="16"/>
        <w:szCs w:val="16"/>
      </w:rPr>
    </w:r>
    <w:r>
      <w:rPr>
        <w:rFonts w:ascii="GoodPro" w:cs="GoodPro" w:hAnsi="GoodPro" w:eastAsia="GoodPro"/>
        <w:sz w:val="16"/>
        <w:szCs w:val="16"/>
      </w:rPr>
      <w:fldChar w:fldCharType="end" w:fldLock="0"/>
    </w:r>
    <w:r>
      <w:rPr>
        <w:rFonts w:ascii="GoodPro" w:hAnsi="GoodPro"/>
        <w:sz w:val="16"/>
        <w:szCs w:val="16"/>
        <w:rtl w:val="0"/>
        <w:lang w:val="en-US"/>
      </w:rPr>
      <w:t xml:space="preserve"> of </w:t>
    </w:r>
    <w:r>
      <w:rPr>
        <w:rFonts w:ascii="GoodPro" w:cs="GoodPro" w:hAnsi="GoodPro" w:eastAsia="GoodPro"/>
        <w:sz w:val="16"/>
        <w:szCs w:val="16"/>
      </w:rPr>
      <w:fldChar w:fldCharType="begin" w:fldLock="0"/>
    </w:r>
    <w:r>
      <w:rPr>
        <w:rFonts w:ascii="GoodPro" w:cs="GoodPro" w:hAnsi="GoodPro" w:eastAsia="GoodPro"/>
        <w:sz w:val="16"/>
        <w:szCs w:val="16"/>
      </w:rPr>
      <w:instrText xml:space="preserve"> NUMPAGES </w:instrText>
    </w:r>
    <w:r>
      <w:rPr>
        <w:rFonts w:ascii="GoodPro" w:cs="GoodPro" w:hAnsi="GoodPro" w:eastAsia="GoodPro"/>
        <w:sz w:val="16"/>
        <w:szCs w:val="16"/>
      </w:rPr>
      <w:fldChar w:fldCharType="separate" w:fldLock="0"/>
    </w:r>
    <w:r>
      <w:rPr>
        <w:rFonts w:ascii="GoodPro" w:cs="GoodPro" w:hAnsi="GoodPro" w:eastAsia="GoodPro"/>
        <w:sz w:val="16"/>
        <w:szCs w:val="16"/>
      </w:rPr>
    </w:r>
    <w:r>
      <w:rPr>
        <w:rFonts w:ascii="GoodPro" w:cs="GoodPro" w:hAnsi="GoodPro" w:eastAsia="GoodPro"/>
        <w:sz w:val="16"/>
        <w:szCs w:val="16"/>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Myriad Pro" w:cs="Arial Unicode MS" w:hAnsi="Myriad Pr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563c1"/>
      <w:u w:val="single" w:color="0563c1"/>
      <w14:textFill>
        <w14:solidFill>
          <w14:srgbClr w14:val="0563C1"/>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Myriad Pro" w:cs="Arial Unicode MS" w:hAnsi="Myriad Pr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outline w:val="0"/>
      <w:color w:val="4273c2"/>
      <w14:textFill>
        <w14:solidFill>
          <w14:srgbClr w14:val="4274C2"/>
        </w14:solidFill>
      </w14:textFill>
    </w:rPr>
  </w:style>
  <w:style w:type="character" w:styleId="Hyperlink.2">
    <w:name w:val="Hyperlink.2"/>
    <w:basedOn w:val="None"/>
    <w:next w:val="Hyperlink.2"/>
    <w:rPr>
      <w:outline w:val="0"/>
      <w:color w:val="0563c1"/>
      <w:u w:val="single" w:color="0563c1"/>
      <w:lang w:val="en-US"/>
      <w14:textFill>
        <w14:solidFill>
          <w14:srgbClr w14:val="0563C1"/>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yriad Pro"/>
            <a:ea typeface="Myriad Pro"/>
            <a:cs typeface="Myriad Pro"/>
            <a:sym typeface="Myriad Pro"/>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yriad Pro"/>
            <a:ea typeface="Myriad Pro"/>
            <a:cs typeface="Myriad Pro"/>
            <a:sym typeface="Myriad Pro"/>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